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74" w:rsidRPr="00775401" w:rsidRDefault="00775401" w:rsidP="001D0674">
      <w:pPr>
        <w:spacing w:after="0" w:line="240" w:lineRule="auto"/>
        <w:jc w:val="center"/>
        <w:rPr>
          <w:rFonts w:ascii="Verdana" w:eastAsia="Times New Roman" w:hAnsi="Verdana" w:cs="Times New Roman"/>
          <w:b/>
          <w:color w:val="C00000"/>
          <w:sz w:val="32"/>
          <w:szCs w:val="32"/>
          <w:lang w:eastAsia="ru-RU"/>
        </w:rPr>
      </w:pPr>
      <w:r w:rsidRPr="00775401">
        <w:rPr>
          <w:rFonts w:ascii="Verdana" w:eastAsia="Times New Roman" w:hAnsi="Verdana" w:cs="Times New Roman"/>
          <w:b/>
          <w:noProof/>
          <w:color w:val="C00000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700F86" wp14:editId="7F106B55">
                <wp:simplePos x="0" y="0"/>
                <wp:positionH relativeFrom="page">
                  <wp:align>right</wp:align>
                </wp:positionH>
                <wp:positionV relativeFrom="paragraph">
                  <wp:posOffset>22851</wp:posOffset>
                </wp:positionV>
                <wp:extent cx="4038600" cy="3810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74" w:rsidRPr="00571305" w:rsidRDefault="001D0674" w:rsidP="001D0674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57130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 xml:space="preserve">Памятка для </w:t>
                            </w:r>
                            <w:r w:rsidR="005A7C80" w:rsidRPr="0057130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700F86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266.8pt;margin-top:1.8pt;width:318pt;height:30pt;z-index:25167155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" fillcolor="#2e74b5 [2404]" stroked="f" strokeweight=".5pt">
                <v:textbox>
                  <w:txbxContent>
                    <w:p w:rsidR="001D0674" w:rsidRPr="00571305" w:rsidRDefault="001D0674" w:rsidP="001D0674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57130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 xml:space="preserve">Памятка для </w:t>
                      </w:r>
                      <w:r w:rsidR="005A7C80" w:rsidRPr="0057130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родителей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5401" w:rsidRDefault="00775401" w:rsidP="005A7C80">
      <w:pPr>
        <w:pStyle w:val="a3"/>
        <w:ind w:left="-567" w:firstLine="567"/>
        <w:jc w:val="center"/>
        <w:rPr>
          <w:rFonts w:ascii="Verdana" w:hAnsi="Verdana" w:cs="Times New Roman"/>
          <w:b/>
          <w:color w:val="C00000"/>
          <w:sz w:val="32"/>
          <w:szCs w:val="32"/>
        </w:rPr>
      </w:pPr>
    </w:p>
    <w:p w:rsidR="00775401" w:rsidRPr="00571305" w:rsidRDefault="00775401" w:rsidP="005A7C80">
      <w:pPr>
        <w:pStyle w:val="a3"/>
        <w:ind w:left="-567" w:firstLine="567"/>
        <w:jc w:val="center"/>
        <w:rPr>
          <w:rFonts w:ascii="Verdana" w:hAnsi="Verdana" w:cs="Times New Roman"/>
          <w:b/>
          <w:color w:val="C00000"/>
          <w:sz w:val="18"/>
          <w:szCs w:val="32"/>
        </w:rPr>
      </w:pPr>
    </w:p>
    <w:p w:rsidR="005A7C80" w:rsidRPr="00571305" w:rsidRDefault="005A7C80" w:rsidP="005A7C80">
      <w:pPr>
        <w:pStyle w:val="a3"/>
        <w:ind w:left="-567" w:firstLine="567"/>
        <w:jc w:val="center"/>
        <w:rPr>
          <w:rFonts w:ascii="Verdana" w:hAnsi="Verdana" w:cs="Times New Roman"/>
          <w:b/>
          <w:sz w:val="36"/>
          <w:szCs w:val="32"/>
        </w:rPr>
      </w:pPr>
      <w:r w:rsidRPr="00571305">
        <w:rPr>
          <w:rFonts w:ascii="Verdana" w:hAnsi="Verdana" w:cs="Times New Roman"/>
          <w:b/>
          <w:color w:val="C00000"/>
          <w:sz w:val="36"/>
          <w:szCs w:val="32"/>
        </w:rPr>
        <w:t>Профилактика коронавирусной инфекции, ОРВИ и гриппа у детей</w:t>
      </w:r>
    </w:p>
    <w:p w:rsidR="00494577" w:rsidRPr="00775401" w:rsidRDefault="00715D13">
      <w:pPr>
        <w:rPr>
          <w:rFonts w:ascii="Verdana" w:hAnsi="Verdana"/>
          <w:sz w:val="32"/>
          <w:szCs w:val="32"/>
        </w:rPr>
      </w:pPr>
      <w:r w:rsidRPr="00775401">
        <w:rPr>
          <w:rFonts w:ascii="Verdana" w:hAnsi="Verdan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DDF48B" wp14:editId="38FB266E">
                <wp:simplePos x="0" y="0"/>
                <wp:positionH relativeFrom="margin">
                  <wp:align>right</wp:align>
                </wp:positionH>
                <wp:positionV relativeFrom="paragraph">
                  <wp:posOffset>4144294</wp:posOffset>
                </wp:positionV>
                <wp:extent cx="7191640" cy="5049520"/>
                <wp:effectExtent l="0" t="0" r="9525" b="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1640" cy="5049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C80" w:rsidRPr="00571305" w:rsidRDefault="005A7C80" w:rsidP="00715D13">
                            <w:pPr>
                              <w:pStyle w:val="a3"/>
                              <w:ind w:left="142" w:right="111" w:hanging="284"/>
                              <w:jc w:val="center"/>
                              <w:rPr>
                                <w:rFonts w:ascii="Verdana" w:eastAsia="Times New Roman" w:hAnsi="Verdana" w:cs="Times New Roman"/>
                                <w:bCs/>
                                <w:color w:val="C00000"/>
                                <w:sz w:val="36"/>
                                <w:szCs w:val="26"/>
                                <w:lang w:eastAsia="ru-RU"/>
                              </w:rPr>
                            </w:pPr>
                            <w:r w:rsidRPr="00571305">
                              <w:rPr>
                                <w:rFonts w:ascii="Verdana" w:hAnsi="Verdana" w:cs="Times New Roman"/>
                                <w:b/>
                                <w:color w:val="C00000"/>
                                <w:sz w:val="36"/>
                                <w:szCs w:val="26"/>
                              </w:rPr>
                              <w:t>Как защитить ребенка</w:t>
                            </w:r>
                            <w:r w:rsidRPr="00571305">
                              <w:rPr>
                                <w:rFonts w:ascii="Verdana" w:hAnsi="Verdana" w:cs="Times New Roman"/>
                                <w:color w:val="C00000"/>
                                <w:sz w:val="36"/>
                                <w:szCs w:val="26"/>
                              </w:rPr>
                              <w:t xml:space="preserve"> </w:t>
                            </w:r>
                            <w:r w:rsidRPr="00571305">
                              <w:rPr>
                                <w:rFonts w:ascii="Verdana" w:hAnsi="Verdana" w:cs="Times New Roman"/>
                                <w:b/>
                                <w:color w:val="C00000"/>
                                <w:sz w:val="36"/>
                                <w:szCs w:val="26"/>
                              </w:rPr>
                              <w:t>от заболевания:</w:t>
                            </w:r>
                          </w:p>
                          <w:p w:rsidR="005A7C80" w:rsidRPr="00775401" w:rsidRDefault="005A7C80" w:rsidP="00715D1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right="111" w:hanging="284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 xml:space="preserve">Научите ребенка правилам личной гигиены. Покажите, как нужно мыть руки и лицо. Следите, чтобы ребенок мыл руки регулярно: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 xml:space="preserve">после возвращения с улицы, из школы, после посещения туалета, контакта с другими людьми,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>перед едой, после кашля или чихания. Если нет возможности помыть руки с мылом, пользуйтесь спирт</w:t>
                            </w:r>
                            <w:r w:rsidR="00C2781F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>о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>содержащими или дезинфицирующими салфетками.</w:t>
                            </w:r>
                          </w:p>
                          <w:p w:rsidR="005A7C80" w:rsidRPr="00775401" w:rsidRDefault="005A7C80" w:rsidP="00715D1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right="111" w:hanging="284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>Научите ребенка правильно закрывать нос и рот при чихании и кашле.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 xml:space="preserve"> </w:t>
                            </w:r>
                          </w:p>
                          <w:p w:rsidR="005A7C80" w:rsidRPr="00775401" w:rsidRDefault="005A7C80" w:rsidP="00715D1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right="111" w:hanging="284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 xml:space="preserve">Научите детей не подходить к больным ближе, чем на 1,5-2 метра,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 xml:space="preserve">особенно если у них кашель, насморк или другие признаки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>заболевания</w:t>
                            </w:r>
                            <w:r w:rsidR="00C2781F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5A7C80" w:rsidRPr="00775401" w:rsidRDefault="005A7C80" w:rsidP="00715D13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ind w:left="142" w:right="111" w:hanging="284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  <w:lang w:eastAsia="ru-RU"/>
                              </w:rPr>
                              <w:t>Объясните ему, почему необходимо надевать маску при выходе из дома.</w:t>
                            </w:r>
                          </w:p>
                          <w:p w:rsidR="005A7C80" w:rsidRPr="00775401" w:rsidRDefault="005A7C80" w:rsidP="00715D13">
                            <w:pPr>
                              <w:pStyle w:val="a3"/>
                              <w:ind w:left="142" w:right="111" w:hanging="284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24"/>
                                <w:szCs w:val="26"/>
                                <w:lang w:eastAsia="ru-RU"/>
                              </w:rPr>
                            </w:pPr>
                          </w:p>
                          <w:p w:rsidR="00775401" w:rsidRDefault="00775401" w:rsidP="00715D13">
                            <w:pPr>
                              <w:pStyle w:val="a3"/>
                              <w:ind w:left="142" w:right="111" w:hanging="284"/>
                              <w:jc w:val="center"/>
                              <w:rPr>
                                <w:rFonts w:ascii="Verdana" w:hAnsi="Verdana" w:cs="Times New Roman"/>
                                <w:b/>
                                <w:i/>
                                <w:color w:val="C00000"/>
                                <w:sz w:val="32"/>
                                <w:szCs w:val="26"/>
                              </w:rPr>
                            </w:pPr>
                          </w:p>
                          <w:p w:rsidR="005A7C80" w:rsidRPr="00775401" w:rsidRDefault="005A7C80" w:rsidP="00715D13">
                            <w:pPr>
                              <w:pStyle w:val="a3"/>
                              <w:ind w:left="142" w:right="111" w:hanging="284"/>
                              <w:jc w:val="center"/>
                              <w:rPr>
                                <w:rFonts w:ascii="Verdana" w:hAnsi="Verdana" w:cs="Times New Roman"/>
                                <w:b/>
                                <w:i/>
                                <w:color w:val="C00000"/>
                                <w:sz w:val="32"/>
                                <w:szCs w:val="26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b/>
                                <w:i/>
                                <w:color w:val="C00000"/>
                                <w:sz w:val="32"/>
                                <w:szCs w:val="26"/>
                              </w:rPr>
                              <w:t>Родители также должны соблюдать правила личной гигиены, что послужит хорошим примером для детей.</w:t>
                            </w:r>
                          </w:p>
                          <w:p w:rsidR="005A7C80" w:rsidRDefault="005A7C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DDF48B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7" type="#_x0000_t202" style="position:absolute;margin-left:515.05pt;margin-top:326.3pt;width:566.25pt;height:397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" fillcolor="white [3201]" stroked="f" strokeweight=".5pt">
                <v:textbox>
                  <w:txbxContent>
                    <w:p w:rsidR="005A7C80" w:rsidRPr="00571305" w:rsidRDefault="005A7C80" w:rsidP="00715D13">
                      <w:pPr>
                        <w:pStyle w:val="a3"/>
                        <w:ind w:left="142" w:right="111" w:hanging="284"/>
                        <w:jc w:val="center"/>
                        <w:rPr>
                          <w:rFonts w:ascii="Verdana" w:eastAsia="Times New Roman" w:hAnsi="Verdana" w:cs="Times New Roman"/>
                          <w:bCs/>
                          <w:color w:val="C00000"/>
                          <w:sz w:val="36"/>
                          <w:szCs w:val="26"/>
                          <w:lang w:eastAsia="ru-RU"/>
                        </w:rPr>
                      </w:pPr>
                      <w:r w:rsidRPr="00571305">
                        <w:rPr>
                          <w:rFonts w:ascii="Verdana" w:hAnsi="Verdana" w:cs="Times New Roman"/>
                          <w:b/>
                          <w:color w:val="C00000"/>
                          <w:sz w:val="36"/>
                          <w:szCs w:val="26"/>
                        </w:rPr>
                        <w:t>Как защитить ребенка</w:t>
                      </w:r>
                      <w:r w:rsidRPr="00571305">
                        <w:rPr>
                          <w:rFonts w:ascii="Verdana" w:hAnsi="Verdana" w:cs="Times New Roman"/>
                          <w:color w:val="C00000"/>
                          <w:sz w:val="36"/>
                          <w:szCs w:val="26"/>
                        </w:rPr>
                        <w:t xml:space="preserve"> </w:t>
                      </w:r>
                      <w:r w:rsidRPr="00571305">
                        <w:rPr>
                          <w:rFonts w:ascii="Verdana" w:hAnsi="Verdana" w:cs="Times New Roman"/>
                          <w:b/>
                          <w:color w:val="C00000"/>
                          <w:sz w:val="36"/>
                          <w:szCs w:val="26"/>
                        </w:rPr>
                        <w:t>от заболевания:</w:t>
                      </w:r>
                    </w:p>
                    <w:p w:rsidR="005A7C80" w:rsidRPr="00775401" w:rsidRDefault="005A7C80" w:rsidP="00715D13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right="111" w:hanging="284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 xml:space="preserve">Научите ребенка правилам личной гигиены. Покажите, как нужно мыть руки и лицо. Следите, чтобы ребенок мыл руки регулярно: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 xml:space="preserve">после возвращения с улицы, из школы, после посещения туалета, контакта с другими людьми,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>перед едой, после кашля или чихания. Если нет возможности помыть руки с мылом, пользуйтесь спирт</w:t>
                      </w:r>
                      <w:r w:rsidR="00C2781F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>о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>содержащими или дезинфицирующими салфетками.</w:t>
                      </w:r>
                    </w:p>
                    <w:p w:rsidR="005A7C80" w:rsidRPr="00775401" w:rsidRDefault="005A7C80" w:rsidP="00715D13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right="111" w:hanging="284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>Научите ребенка правильно закрывать нос и рот при чихании и кашле.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 xml:space="preserve"> </w:t>
                      </w:r>
                    </w:p>
                    <w:p w:rsidR="005A7C80" w:rsidRPr="00775401" w:rsidRDefault="005A7C80" w:rsidP="00715D13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right="111" w:hanging="284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 xml:space="preserve">Научите детей не подходить к больным ближе, чем на 1,5-2 метра,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 xml:space="preserve">особенно если у них кашель, насморк или другие признаки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>заболевания</w:t>
                      </w:r>
                      <w:r w:rsidR="00C2781F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5A7C80" w:rsidRPr="00775401" w:rsidRDefault="005A7C80" w:rsidP="00715D13">
                      <w:pPr>
                        <w:pStyle w:val="a3"/>
                        <w:numPr>
                          <w:ilvl w:val="0"/>
                          <w:numId w:val="5"/>
                        </w:numPr>
                        <w:ind w:left="142" w:right="111" w:hanging="284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  <w:lang w:eastAsia="ru-RU"/>
                        </w:rPr>
                        <w:t>Объясните ему, почему необходимо надевать маску при выходе из дома.</w:t>
                      </w:r>
                    </w:p>
                    <w:p w:rsidR="005A7C80" w:rsidRPr="00775401" w:rsidRDefault="005A7C80" w:rsidP="00715D13">
                      <w:pPr>
                        <w:pStyle w:val="a3"/>
                        <w:ind w:left="142" w:right="111" w:hanging="284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24"/>
                          <w:szCs w:val="26"/>
                          <w:lang w:eastAsia="ru-RU"/>
                        </w:rPr>
                      </w:pPr>
                    </w:p>
                    <w:p w:rsidR="00775401" w:rsidRDefault="00775401" w:rsidP="00715D13">
                      <w:pPr>
                        <w:pStyle w:val="a3"/>
                        <w:ind w:left="142" w:right="111" w:hanging="284"/>
                        <w:jc w:val="center"/>
                        <w:rPr>
                          <w:rFonts w:ascii="Verdana" w:hAnsi="Verdana" w:cs="Times New Roman"/>
                          <w:b/>
                          <w:i/>
                          <w:color w:val="C00000"/>
                          <w:sz w:val="32"/>
                          <w:szCs w:val="26"/>
                        </w:rPr>
                      </w:pPr>
                    </w:p>
                    <w:p w:rsidR="005A7C80" w:rsidRPr="00775401" w:rsidRDefault="005A7C80" w:rsidP="00715D13">
                      <w:pPr>
                        <w:pStyle w:val="a3"/>
                        <w:ind w:left="142" w:right="111" w:hanging="284"/>
                        <w:jc w:val="center"/>
                        <w:rPr>
                          <w:rFonts w:ascii="Verdana" w:hAnsi="Verdana" w:cs="Times New Roman"/>
                          <w:b/>
                          <w:i/>
                          <w:color w:val="C00000"/>
                          <w:sz w:val="32"/>
                          <w:szCs w:val="26"/>
                        </w:rPr>
                      </w:pPr>
                      <w:r w:rsidRPr="00775401">
                        <w:rPr>
                          <w:rFonts w:ascii="Verdana" w:hAnsi="Verdana" w:cs="Times New Roman"/>
                          <w:b/>
                          <w:i/>
                          <w:color w:val="C00000"/>
                          <w:sz w:val="32"/>
                          <w:szCs w:val="26"/>
                        </w:rPr>
                        <w:t>Родители также должны соблюдать правила личной гигиены, что послужит хорошим примером для детей.</w:t>
                      </w:r>
                    </w:p>
                    <w:p w:rsidR="005A7C80" w:rsidRDefault="005A7C80"/>
                  </w:txbxContent>
                </v:textbox>
                <w10:wrap anchorx="margin"/>
              </v:shape>
            </w:pict>
          </mc:Fallback>
        </mc:AlternateContent>
      </w:r>
      <w:r w:rsidRPr="00775401">
        <w:rPr>
          <w:rFonts w:ascii="Verdana" w:hAnsi="Verdan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D124" wp14:editId="04AA0F13">
                <wp:simplePos x="0" y="0"/>
                <wp:positionH relativeFrom="margin">
                  <wp:align>right</wp:align>
                </wp:positionH>
                <wp:positionV relativeFrom="paragraph">
                  <wp:posOffset>9354</wp:posOffset>
                </wp:positionV>
                <wp:extent cx="7106285" cy="2428875"/>
                <wp:effectExtent l="0" t="0" r="0" b="952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6285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7C80" w:rsidRPr="00775401" w:rsidRDefault="005A7C80" w:rsidP="005A7C80">
                            <w:pPr>
                              <w:pStyle w:val="a3"/>
                              <w:ind w:right="68" w:firstLine="567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организма.</w:t>
                            </w:r>
                          </w:p>
                          <w:p w:rsidR="005A7C80" w:rsidRPr="00775401" w:rsidRDefault="005A7C80" w:rsidP="005A7C80">
                            <w:pPr>
                              <w:pStyle w:val="a3"/>
                              <w:ind w:right="68" w:firstLine="567"/>
                              <w:jc w:val="both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6"/>
                              </w:rPr>
                              <w:t xml:space="preserve">Для защиты своего ребенка родителям необходимо знать способы передачи коронавируса, основные симптомы заболевания, а также меры профилактики коронавирусной инфекции. </w:t>
                            </w:r>
                          </w:p>
                          <w:p w:rsidR="00494577" w:rsidRPr="00DB6FE0" w:rsidRDefault="00494577" w:rsidP="00494577">
                            <w:pPr>
                              <w:ind w:left="142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FED124" id="Надпись 1" o:spid="_x0000_s1028" type="#_x0000_t202" style="position:absolute;margin-left:508.35pt;margin-top:.75pt;width:559.55pt;height:191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" fillcolor="white [3201]" stroked="f" strokeweight=".5pt">
                <v:textbox>
                  <w:txbxContent>
                    <w:p w:rsidR="005A7C80" w:rsidRPr="00775401" w:rsidRDefault="005A7C80" w:rsidP="005A7C80">
                      <w:pPr>
                        <w:pStyle w:val="a3"/>
                        <w:ind w:right="68" w:firstLine="567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>Вирусы гриппа и коронавирусной инфекции вызывают у человека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организма.</w:t>
                      </w:r>
                    </w:p>
                    <w:p w:rsidR="005A7C80" w:rsidRPr="00775401" w:rsidRDefault="005A7C80" w:rsidP="005A7C80">
                      <w:pPr>
                        <w:pStyle w:val="a3"/>
                        <w:ind w:right="68" w:firstLine="567"/>
                        <w:jc w:val="both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</w:pP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6"/>
                        </w:rPr>
                        <w:t xml:space="preserve">Для защиты своего ребенка родителям необходимо знать способы передачи коронавируса, основные симптомы заболевания, а также меры профилактики коронавирусной инфекции. </w:t>
                      </w:r>
                    </w:p>
                    <w:p w:rsidR="00494577" w:rsidRPr="00DB6FE0" w:rsidRDefault="00494577" w:rsidP="00494577">
                      <w:pPr>
                        <w:ind w:left="142"/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A7C80" w:rsidRPr="00775401">
        <w:rPr>
          <w:rFonts w:ascii="Verdana" w:hAnsi="Verdana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4A0D54E" wp14:editId="1923E9D4">
                <wp:simplePos x="0" y="0"/>
                <wp:positionH relativeFrom="margin">
                  <wp:align>left</wp:align>
                </wp:positionH>
                <wp:positionV relativeFrom="paragraph">
                  <wp:posOffset>2462502</wp:posOffset>
                </wp:positionV>
                <wp:extent cx="7117080" cy="1828800"/>
                <wp:effectExtent l="0" t="0" r="762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7080" cy="182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6FE0" w:rsidRPr="00571305" w:rsidRDefault="00494577" w:rsidP="00715D13">
                            <w:pPr>
                              <w:pStyle w:val="a3"/>
                              <w:spacing w:after="240"/>
                              <w:ind w:left="142" w:right="145"/>
                              <w:jc w:val="center"/>
                              <w:rPr>
                                <w:rFonts w:ascii="Verdana" w:hAnsi="Verdana" w:cs="Times New Roman"/>
                                <w:b/>
                                <w:color w:val="C00000"/>
                                <w:sz w:val="36"/>
                                <w:szCs w:val="24"/>
                              </w:rPr>
                            </w:pPr>
                            <w:r w:rsidRPr="00571305">
                              <w:rPr>
                                <w:rFonts w:ascii="Verdana" w:hAnsi="Verdana" w:cs="Times New Roman"/>
                                <w:b/>
                                <w:color w:val="C00000"/>
                                <w:sz w:val="36"/>
                                <w:szCs w:val="24"/>
                              </w:rPr>
                              <w:t>Способы передачи коронавирусной инфекции:</w:t>
                            </w:r>
                          </w:p>
                          <w:p w:rsidR="00494577" w:rsidRPr="00775401" w:rsidRDefault="00494577" w:rsidP="00715D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right="145" w:hanging="284"/>
                              <w:rPr>
                                <w:rFonts w:ascii="Verdana" w:hAnsi="Verdana" w:cs="Times New Roman"/>
                                <w:b/>
                                <w:color w:val="2E74B5" w:themeColor="accent1" w:themeShade="BF"/>
                                <w:sz w:val="36"/>
                                <w:szCs w:val="24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b/>
                                <w:color w:val="1F4E79" w:themeColor="accent1" w:themeShade="80"/>
                                <w:sz w:val="32"/>
                                <w:szCs w:val="24"/>
                              </w:rPr>
                              <w:t>воздушно-капельный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1F4E79" w:themeColor="accent1" w:themeShade="8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>- при кашле, чихании, разговоре;</w:t>
                            </w:r>
                          </w:p>
                          <w:p w:rsidR="00494577" w:rsidRPr="00775401" w:rsidRDefault="00494577" w:rsidP="00715D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right="145" w:hanging="284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b/>
                                <w:color w:val="1F4E79" w:themeColor="accent1" w:themeShade="80"/>
                                <w:sz w:val="32"/>
                                <w:szCs w:val="24"/>
                              </w:rPr>
                              <w:t>воздушно-пылевой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1F4E79" w:themeColor="accent1" w:themeShade="8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 xml:space="preserve">- с пылевыми частицами в воздухе; </w:t>
                            </w:r>
                          </w:p>
                          <w:p w:rsidR="00494577" w:rsidRPr="00775401" w:rsidRDefault="00494577" w:rsidP="00715D13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ind w:left="142" w:right="145" w:hanging="284"/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</w:pPr>
                            <w:r w:rsidRPr="00775401">
                              <w:rPr>
                                <w:rFonts w:ascii="Verdana" w:hAnsi="Verdana" w:cs="Times New Roman"/>
                                <w:b/>
                                <w:color w:val="1F4E79" w:themeColor="accent1" w:themeShade="80"/>
                                <w:sz w:val="32"/>
                                <w:szCs w:val="24"/>
                              </w:rPr>
                              <w:t>контактно-бытовой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1F4E79" w:themeColor="accent1" w:themeShade="80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 xml:space="preserve">- через рукопожатия, предметы </w:t>
                            </w:r>
                            <w:r w:rsidR="000236AF"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 xml:space="preserve">     </w:t>
                            </w:r>
                            <w:r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>обихода</w:t>
                            </w:r>
                            <w:r w:rsidR="000236AF" w:rsidRPr="00775401">
                              <w:rPr>
                                <w:rFonts w:ascii="Verdana" w:hAnsi="Verdana" w:cs="Times New Roman"/>
                                <w:color w:val="2E74B5" w:themeColor="accent1" w:themeShade="BF"/>
                                <w:sz w:val="32"/>
                                <w:szCs w:val="24"/>
                              </w:rPr>
                              <w:t>.</w:t>
                            </w:r>
                          </w:p>
                          <w:p w:rsidR="00494577" w:rsidRPr="00775401" w:rsidRDefault="00494577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0D54E" id="Надпись 2" o:spid="_x0000_s1029" type="#_x0000_t202" style="position:absolute;margin-left:0;margin-top:193.9pt;width:560.4pt;height:2in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" fillcolor="white [3201]" stroked="f" strokeweight=".5pt">
                <v:textbox>
                  <w:txbxContent>
                    <w:p w:rsidR="00DB6FE0" w:rsidRPr="00571305" w:rsidRDefault="00494577" w:rsidP="00715D13">
                      <w:pPr>
                        <w:pStyle w:val="a3"/>
                        <w:spacing w:after="240"/>
                        <w:ind w:left="142" w:right="145"/>
                        <w:jc w:val="center"/>
                        <w:rPr>
                          <w:rFonts w:ascii="Verdana" w:hAnsi="Verdana" w:cs="Times New Roman"/>
                          <w:b/>
                          <w:color w:val="C00000"/>
                          <w:sz w:val="36"/>
                          <w:szCs w:val="24"/>
                        </w:rPr>
                      </w:pPr>
                      <w:r w:rsidRPr="00571305">
                        <w:rPr>
                          <w:rFonts w:ascii="Verdana" w:hAnsi="Verdana" w:cs="Times New Roman"/>
                          <w:b/>
                          <w:color w:val="C00000"/>
                          <w:sz w:val="36"/>
                          <w:szCs w:val="24"/>
                        </w:rPr>
                        <w:t>Способы передачи коронавирусной инфекции:</w:t>
                      </w:r>
                    </w:p>
                    <w:p w:rsidR="00494577" w:rsidRPr="00775401" w:rsidRDefault="00494577" w:rsidP="00715D1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right="145" w:hanging="284"/>
                        <w:rPr>
                          <w:rFonts w:ascii="Verdana" w:hAnsi="Verdana" w:cs="Times New Roman"/>
                          <w:b/>
                          <w:color w:val="2E74B5" w:themeColor="accent1" w:themeShade="BF"/>
                          <w:sz w:val="36"/>
                          <w:szCs w:val="24"/>
                        </w:rPr>
                      </w:pPr>
                      <w:proofErr w:type="gramStart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воздушно</w:t>
                      </w:r>
                      <w:proofErr w:type="gramEnd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-капельный</w:t>
                      </w:r>
                      <w:r w:rsidRPr="00775401">
                        <w:rPr>
                          <w:rFonts w:ascii="Verdana" w:hAnsi="Verdana" w:cs="Times New Roman"/>
                          <w:color w:val="1F4E79" w:themeColor="accent1" w:themeShade="80"/>
                          <w:sz w:val="32"/>
                          <w:szCs w:val="24"/>
                        </w:rPr>
                        <w:t xml:space="preserve">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>- при кашле, чихании, разговоре;</w:t>
                      </w:r>
                    </w:p>
                    <w:p w:rsidR="00494577" w:rsidRPr="00775401" w:rsidRDefault="00494577" w:rsidP="00715D1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right="145" w:hanging="284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</w:pPr>
                      <w:proofErr w:type="gramStart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воздушно</w:t>
                      </w:r>
                      <w:proofErr w:type="gramEnd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-пылевой</w:t>
                      </w:r>
                      <w:r w:rsidRPr="00775401">
                        <w:rPr>
                          <w:rFonts w:ascii="Verdana" w:hAnsi="Verdana" w:cs="Times New Roman"/>
                          <w:color w:val="1F4E79" w:themeColor="accent1" w:themeShade="80"/>
                          <w:sz w:val="32"/>
                          <w:szCs w:val="24"/>
                        </w:rPr>
                        <w:t xml:space="preserve">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 xml:space="preserve">- с пылевыми частицами в воздухе; </w:t>
                      </w:r>
                    </w:p>
                    <w:p w:rsidR="00494577" w:rsidRPr="00775401" w:rsidRDefault="00494577" w:rsidP="00715D13">
                      <w:pPr>
                        <w:pStyle w:val="a3"/>
                        <w:numPr>
                          <w:ilvl w:val="0"/>
                          <w:numId w:val="3"/>
                        </w:numPr>
                        <w:ind w:left="142" w:right="145" w:hanging="284"/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</w:pPr>
                      <w:proofErr w:type="gramStart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контактно</w:t>
                      </w:r>
                      <w:proofErr w:type="gramEnd"/>
                      <w:r w:rsidRPr="00775401">
                        <w:rPr>
                          <w:rFonts w:ascii="Verdana" w:hAnsi="Verdana" w:cs="Times New Roman"/>
                          <w:b/>
                          <w:color w:val="1F4E79" w:themeColor="accent1" w:themeShade="80"/>
                          <w:sz w:val="32"/>
                          <w:szCs w:val="24"/>
                        </w:rPr>
                        <w:t>-бытовой</w:t>
                      </w:r>
                      <w:r w:rsidRPr="00775401">
                        <w:rPr>
                          <w:rFonts w:ascii="Verdana" w:hAnsi="Verdana" w:cs="Times New Roman"/>
                          <w:color w:val="1F4E79" w:themeColor="accent1" w:themeShade="80"/>
                          <w:sz w:val="32"/>
                          <w:szCs w:val="24"/>
                        </w:rPr>
                        <w:t xml:space="preserve">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 xml:space="preserve">- через рукопожатия, предметы </w:t>
                      </w:r>
                      <w:r w:rsidR="000236AF"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 xml:space="preserve">     </w:t>
                      </w:r>
                      <w:r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>обихода</w:t>
                      </w:r>
                      <w:r w:rsidR="000236AF" w:rsidRPr="00775401">
                        <w:rPr>
                          <w:rFonts w:ascii="Verdana" w:hAnsi="Verdana" w:cs="Times New Roman"/>
                          <w:color w:val="2E74B5" w:themeColor="accent1" w:themeShade="BF"/>
                          <w:sz w:val="32"/>
                          <w:szCs w:val="24"/>
                        </w:rPr>
                        <w:t>.</w:t>
                      </w:r>
                    </w:p>
                    <w:p w:rsidR="00494577" w:rsidRPr="00775401" w:rsidRDefault="00494577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4577" w:rsidRPr="00775401">
        <w:rPr>
          <w:rFonts w:ascii="Verdana" w:hAnsi="Verdana"/>
          <w:sz w:val="32"/>
          <w:szCs w:val="32"/>
        </w:rPr>
        <w:br w:type="page"/>
      </w:r>
    </w:p>
    <w:p w:rsidR="001D0674" w:rsidRPr="00775401" w:rsidRDefault="001D0674" w:rsidP="00494577">
      <w:pPr>
        <w:jc w:val="center"/>
        <w:rPr>
          <w:rFonts w:ascii="Verdana" w:hAnsi="Verdana"/>
          <w:b/>
          <w:color w:val="C00000"/>
          <w:sz w:val="32"/>
          <w:szCs w:val="32"/>
        </w:rPr>
      </w:pPr>
      <w:r w:rsidRPr="00775401">
        <w:rPr>
          <w:rFonts w:ascii="Verdana" w:eastAsia="Times New Roman" w:hAnsi="Verdana" w:cs="Times New Roman"/>
          <w:b/>
          <w:noProof/>
          <w:color w:val="C00000"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C96E66" wp14:editId="549CFA52">
                <wp:simplePos x="0" y="0"/>
                <wp:positionH relativeFrom="page">
                  <wp:align>right</wp:align>
                </wp:positionH>
                <wp:positionV relativeFrom="paragraph">
                  <wp:posOffset>13648</wp:posOffset>
                </wp:positionV>
                <wp:extent cx="4038600" cy="3810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381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674" w:rsidRPr="00571305" w:rsidRDefault="001D0674" w:rsidP="001D0674">
                            <w:pPr>
                              <w:jc w:val="center"/>
                              <w:rPr>
                                <w:rFonts w:ascii="Verdana" w:hAnsi="Verdana"/>
                                <w:color w:val="FFFFFF" w:themeColor="background1"/>
                                <w:sz w:val="14"/>
                              </w:rPr>
                            </w:pPr>
                            <w:r w:rsidRPr="0057130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 xml:space="preserve">Памятка для </w:t>
                            </w:r>
                            <w:r w:rsidR="005A7C80" w:rsidRPr="00571305">
                              <w:rPr>
                                <w:rFonts w:ascii="Verdana" w:eastAsia="Times New Roman" w:hAnsi="Verdana" w:cs="Times New Roman"/>
                                <w:b/>
                                <w:color w:val="FFFFFF" w:themeColor="background1"/>
                                <w:sz w:val="32"/>
                                <w:szCs w:val="24"/>
                                <w:lang w:eastAsia="ru-RU"/>
                              </w:rPr>
                              <w:t>родителей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C96E66" id="Надпись 5" o:spid="_x0000_s1030" type="#_x0000_t202" style="position:absolute;left:0;text-align:left;margin-left:266.8pt;margin-top:1.05pt;width:318pt;height:30pt;z-index:25167360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" fillcolor="#2e74b5 [2404]" stroked="f" strokeweight=".5pt">
                <v:textbox>
                  <w:txbxContent>
                    <w:p w:rsidR="001D0674" w:rsidRPr="00571305" w:rsidRDefault="001D0674" w:rsidP="001D0674">
                      <w:pPr>
                        <w:jc w:val="center"/>
                        <w:rPr>
                          <w:rFonts w:ascii="Verdana" w:hAnsi="Verdana"/>
                          <w:color w:val="FFFFFF" w:themeColor="background1"/>
                          <w:sz w:val="14"/>
                        </w:rPr>
                      </w:pPr>
                      <w:r w:rsidRPr="0057130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 xml:space="preserve">Памятка для </w:t>
                      </w:r>
                      <w:r w:rsidR="005A7C80" w:rsidRPr="00571305">
                        <w:rPr>
                          <w:rFonts w:ascii="Verdana" w:eastAsia="Times New Roman" w:hAnsi="Verdana" w:cs="Times New Roman"/>
                          <w:b/>
                          <w:color w:val="FFFFFF" w:themeColor="background1"/>
                          <w:sz w:val="32"/>
                          <w:szCs w:val="24"/>
                          <w:lang w:eastAsia="ru-RU"/>
                        </w:rPr>
                        <w:t>родителей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5401" w:rsidRDefault="00775401" w:rsidP="005A7C80">
      <w:pPr>
        <w:pStyle w:val="a3"/>
        <w:ind w:left="-567" w:right="-284" w:firstLine="567"/>
        <w:jc w:val="center"/>
        <w:rPr>
          <w:rFonts w:ascii="Verdana" w:hAnsi="Verdana" w:cs="Times New Roman"/>
          <w:b/>
          <w:color w:val="C00000"/>
          <w:sz w:val="32"/>
          <w:szCs w:val="32"/>
        </w:rPr>
      </w:pPr>
    </w:p>
    <w:p w:rsidR="005A7C80" w:rsidRPr="00571305" w:rsidRDefault="005A7C80" w:rsidP="005A7C80">
      <w:pPr>
        <w:pStyle w:val="a3"/>
        <w:ind w:left="-567" w:right="-284" w:firstLine="567"/>
        <w:jc w:val="center"/>
        <w:rPr>
          <w:rFonts w:ascii="Verdana" w:hAnsi="Verdana" w:cs="Times New Roman"/>
          <w:b/>
          <w:color w:val="C00000"/>
          <w:sz w:val="36"/>
          <w:szCs w:val="32"/>
        </w:rPr>
      </w:pPr>
      <w:r w:rsidRPr="00571305">
        <w:rPr>
          <w:rFonts w:ascii="Verdana" w:hAnsi="Verdana" w:cs="Times New Roman"/>
          <w:b/>
          <w:color w:val="C00000"/>
          <w:sz w:val="36"/>
          <w:szCs w:val="32"/>
        </w:rPr>
        <w:t>Профилактика коронавирусной инфекции, ОРВИ и гриппа: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Соблюдение режима дня (достаточный сон, прогулки на свежем воздухе, избегать физических и умственных перегрузок).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Избегать как переохлаждений, так и перегревания детей, особенно младшего возраста.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Регулярно и тщательно мыть руки с мылом.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Использовать индивидуальные или одноразовые полотенца.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Во время кашля и чихания прикрывать рот и нос одноразовыми платками.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5A7C80" w:rsidRPr="00775401" w:rsidRDefault="005A7C80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 xml:space="preserve"> Проведение закаливающих мероприятий (обливание ног водой комнатной температуры на ночь; для детей младшего возраста - пребывание без одежды в условиях комнатной температуры при отсутствии сквозняков в течение нескольких минут перед кормлением).</w:t>
      </w:r>
    </w:p>
    <w:p w:rsidR="005A7C80" w:rsidRPr="00775401" w:rsidRDefault="005A7C80" w:rsidP="00571305">
      <w:pPr>
        <w:spacing w:line="240" w:lineRule="auto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  <w:shd w:val="clear" w:color="auto" w:fill="FFFFFF"/>
        </w:rPr>
        <w:t xml:space="preserve">Своевременно поставьте прививку </w:t>
      </w:r>
      <w:r w:rsidR="002B6594" w:rsidRPr="00775401">
        <w:rPr>
          <w:rFonts w:ascii="Verdana" w:hAnsi="Verdana" w:cs="Times New Roman"/>
          <w:color w:val="2E74B5" w:themeColor="accent1" w:themeShade="BF"/>
          <w:sz w:val="32"/>
          <w:szCs w:val="32"/>
          <w:shd w:val="clear" w:color="auto" w:fill="FFFFFF"/>
        </w:rPr>
        <w:t xml:space="preserve">от коронавирусной инфекции (с 12 лет) </w:t>
      </w:r>
      <w:r w:rsidRPr="00775401">
        <w:rPr>
          <w:rFonts w:ascii="Verdana" w:hAnsi="Verdana" w:cs="Times New Roman"/>
          <w:color w:val="2E74B5" w:themeColor="accent1" w:themeShade="BF"/>
          <w:sz w:val="32"/>
          <w:szCs w:val="32"/>
          <w:shd w:val="clear" w:color="auto" w:fill="FFFFFF"/>
        </w:rPr>
        <w:t>и от гриппа. В процессе вакцинации в организм вводят частичку разрушенного вируса, которая стимулирует организм к выработке защитных антител. Поэтому, если в дальнейшем в организм попадёт вирус гриппа, антитела свяжутся с вирусом и нейтрализуют его. Соответственно, человек не заболевает или заболевание будет протекать в лёгкой форме.  </w:t>
      </w: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 xml:space="preserve"> </w:t>
      </w:r>
    </w:p>
    <w:p w:rsidR="0052733A" w:rsidRPr="00571305" w:rsidRDefault="00775401" w:rsidP="00571305">
      <w:pPr>
        <w:pStyle w:val="a7"/>
        <w:spacing w:before="0" w:beforeAutospacing="0" w:after="240" w:afterAutospacing="0"/>
        <w:ind w:left="-567" w:right="-284" w:firstLine="567"/>
        <w:jc w:val="center"/>
        <w:rPr>
          <w:rFonts w:ascii="Verdana" w:hAnsi="Verdana"/>
          <w:b/>
          <w:color w:val="C00000"/>
          <w:sz w:val="36"/>
          <w:szCs w:val="32"/>
        </w:rPr>
      </w:pPr>
      <w:r w:rsidRPr="00571305">
        <w:rPr>
          <w:rFonts w:ascii="Verdana" w:hAnsi="Verdana"/>
          <w:b/>
          <w:color w:val="C00000"/>
          <w:sz w:val="36"/>
          <w:szCs w:val="32"/>
        </w:rPr>
        <w:t>Что делать в случае заболевания?</w:t>
      </w:r>
    </w:p>
    <w:p w:rsidR="00715D13" w:rsidRPr="00775401" w:rsidRDefault="00715D13" w:rsidP="00715D13">
      <w:pPr>
        <w:pStyle w:val="a3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  <w:lang w:eastAsia="ru-RU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 xml:space="preserve">При появлении признаков заболевания (если </w:t>
      </w:r>
      <w:r w:rsidRPr="00775401">
        <w:rPr>
          <w:rFonts w:ascii="Verdana" w:hAnsi="Verdana" w:cs="Times New Roman"/>
          <w:color w:val="2E74B5" w:themeColor="accent1" w:themeShade="BF"/>
          <w:sz w:val="32"/>
          <w:szCs w:val="32"/>
          <w:lang w:eastAsia="ru-RU"/>
        </w:rPr>
        <w:t>у ребенка поднялась температура, даже до невысоких значений, появился насморк или кашель), не отправляйте ребенка в коллектив, воздержитесь от посещения поликлиники. Не занимайтесь самолечением, вызовите врача на дом. </w:t>
      </w:r>
    </w:p>
    <w:p w:rsidR="004F45A7" w:rsidRPr="00775401" w:rsidRDefault="00715D13" w:rsidP="00715D13">
      <w:pPr>
        <w:spacing w:after="0" w:line="240" w:lineRule="auto"/>
        <w:ind w:left="142" w:right="283" w:firstLine="567"/>
        <w:jc w:val="both"/>
        <w:rPr>
          <w:rFonts w:ascii="Verdana" w:hAnsi="Verdana" w:cs="Times New Roman"/>
          <w:color w:val="2E74B5" w:themeColor="accent1" w:themeShade="BF"/>
          <w:sz w:val="32"/>
          <w:szCs w:val="32"/>
        </w:rPr>
      </w:pPr>
      <w:r w:rsidRPr="00775401">
        <w:rPr>
          <w:rFonts w:ascii="Verdana" w:hAnsi="Verdana" w:cs="Times New Roman"/>
          <w:color w:val="2E74B5" w:themeColor="accent1" w:themeShade="BF"/>
          <w:sz w:val="32"/>
          <w:szCs w:val="32"/>
        </w:rPr>
        <w:t>Чем раньше начато лечение, тем выше шанс быстро вылечиться и не распространять инфекцию.</w:t>
      </w:r>
    </w:p>
    <w:p w:rsidR="00715D13" w:rsidRPr="00571305" w:rsidRDefault="00715D13" w:rsidP="004F45A7">
      <w:pPr>
        <w:pStyle w:val="a3"/>
        <w:ind w:left="284" w:right="141"/>
        <w:jc w:val="center"/>
        <w:rPr>
          <w:rFonts w:ascii="Verdana" w:hAnsi="Verdana" w:cs="Calibri"/>
          <w:b/>
          <w:color w:val="5563AB"/>
          <w:szCs w:val="32"/>
          <w:lang w:eastAsia="ru-RU"/>
        </w:rPr>
      </w:pPr>
    </w:p>
    <w:p w:rsidR="00715D13" w:rsidRPr="00571305" w:rsidRDefault="00715D13" w:rsidP="004F45A7">
      <w:pPr>
        <w:pStyle w:val="a3"/>
        <w:ind w:left="284" w:right="141"/>
        <w:jc w:val="center"/>
        <w:rPr>
          <w:rFonts w:ascii="Verdana" w:hAnsi="Verdana" w:cs="Calibri"/>
          <w:b/>
          <w:color w:val="5563AB"/>
          <w:szCs w:val="32"/>
          <w:lang w:eastAsia="ru-RU"/>
        </w:rPr>
      </w:pPr>
    </w:p>
    <w:p w:rsidR="004F45A7" w:rsidRPr="00775401" w:rsidRDefault="00775401" w:rsidP="004F45A7">
      <w:pPr>
        <w:pStyle w:val="a3"/>
        <w:ind w:left="284" w:right="141"/>
        <w:jc w:val="center"/>
        <w:rPr>
          <w:rFonts w:ascii="Verdana" w:hAnsi="Verdana" w:cs="Calibri"/>
          <w:b/>
          <w:color w:val="5563AB"/>
          <w:sz w:val="32"/>
          <w:szCs w:val="32"/>
          <w:lang w:eastAsia="ru-RU"/>
        </w:rPr>
      </w:pPr>
      <w:r w:rsidRPr="00775401">
        <w:rPr>
          <w:rFonts w:ascii="Verdana" w:hAnsi="Verdana" w:cs="Times New Roman"/>
          <w:noProof/>
          <w:color w:val="5563AB"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526BE7EC" wp14:editId="10AD20B4">
            <wp:simplePos x="0" y="0"/>
            <wp:positionH relativeFrom="column">
              <wp:posOffset>6437620</wp:posOffset>
            </wp:positionH>
            <wp:positionV relativeFrom="paragraph">
              <wp:posOffset>132734</wp:posOffset>
            </wp:positionV>
            <wp:extent cx="490855" cy="490855"/>
            <wp:effectExtent l="0" t="0" r="4445" b="4445"/>
            <wp:wrapNone/>
            <wp:docPr id="16" name="Рисунок 16" descr="C:\Users\1\Desktop\Вячеслав\Бейдж\Эмблема наш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Вячеслав\Бейдж\Эмблема наша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45A7" w:rsidRPr="00775401" w:rsidRDefault="004F45A7" w:rsidP="004F45A7">
      <w:pPr>
        <w:pStyle w:val="a3"/>
        <w:ind w:left="284" w:right="141"/>
        <w:jc w:val="center"/>
        <w:rPr>
          <w:rFonts w:ascii="Verdana" w:hAnsi="Verdana" w:cs="Calibri"/>
          <w:b/>
          <w:color w:val="1F4E79" w:themeColor="accent1" w:themeShade="80"/>
          <w:sz w:val="24"/>
          <w:szCs w:val="32"/>
          <w:lang w:eastAsia="ru-RU"/>
        </w:rPr>
      </w:pPr>
      <w:r w:rsidRPr="00775401">
        <w:rPr>
          <w:rFonts w:ascii="Verdana" w:hAnsi="Verdana" w:cs="Calibri"/>
          <w:b/>
          <w:color w:val="1F4E79" w:themeColor="accent1" w:themeShade="80"/>
          <w:sz w:val="24"/>
          <w:szCs w:val="32"/>
          <w:lang w:eastAsia="ru-RU"/>
        </w:rPr>
        <w:t xml:space="preserve">ГКУЗ РХ «Республиканский центр общественного здоровья </w:t>
      </w:r>
    </w:p>
    <w:p w:rsidR="00EA29D3" w:rsidRPr="00775401" w:rsidRDefault="004F45A7" w:rsidP="004F45A7">
      <w:pPr>
        <w:pStyle w:val="a3"/>
        <w:ind w:left="284" w:right="141"/>
        <w:jc w:val="center"/>
        <w:rPr>
          <w:rFonts w:ascii="Verdana" w:hAnsi="Verdana" w:cs="Times New Roman"/>
          <w:color w:val="1F4E79" w:themeColor="accent1" w:themeShade="80"/>
          <w:sz w:val="24"/>
          <w:szCs w:val="32"/>
          <w:lang w:eastAsia="ru-RU"/>
        </w:rPr>
      </w:pPr>
      <w:r w:rsidRPr="00775401">
        <w:rPr>
          <w:rFonts w:ascii="Verdana" w:hAnsi="Verdana" w:cs="Calibri"/>
          <w:b/>
          <w:color w:val="1F4E79" w:themeColor="accent1" w:themeShade="80"/>
          <w:sz w:val="24"/>
          <w:szCs w:val="32"/>
          <w:lang w:eastAsia="ru-RU"/>
        </w:rPr>
        <w:t>и медицинской профилактики»</w:t>
      </w:r>
      <w:r w:rsidRPr="00775401">
        <w:rPr>
          <w:rFonts w:ascii="Verdana" w:hAnsi="Verdana" w:cs="Times New Roman"/>
          <w:noProof/>
          <w:color w:val="1F4E79" w:themeColor="accent1" w:themeShade="80"/>
          <w:sz w:val="24"/>
          <w:szCs w:val="32"/>
          <w:lang w:eastAsia="ru-RU"/>
        </w:rPr>
        <w:t xml:space="preserve"> </w:t>
      </w:r>
    </w:p>
    <w:sectPr w:rsidR="00EA29D3" w:rsidRPr="00775401" w:rsidSect="00DB6FE0">
      <w:pgSz w:w="11906" w:h="16838"/>
      <w:pgMar w:top="426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B1ADE"/>
    <w:multiLevelType w:val="hybridMultilevel"/>
    <w:tmpl w:val="E09A1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31E43"/>
    <w:multiLevelType w:val="hybridMultilevel"/>
    <w:tmpl w:val="50B0D66C"/>
    <w:lvl w:ilvl="0" w:tplc="0419000D">
      <w:start w:val="1"/>
      <w:numFmt w:val="bullet"/>
      <w:lvlText w:val=""/>
      <w:lvlJc w:val="left"/>
      <w:pPr>
        <w:ind w:left="765" w:hanging="405"/>
      </w:pPr>
      <w:rPr>
        <w:rFonts w:ascii="Wingdings" w:hAnsi="Wingdings" w:hint="default"/>
        <w:b w:val="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B0637"/>
    <w:multiLevelType w:val="hybridMultilevel"/>
    <w:tmpl w:val="3A346548"/>
    <w:lvl w:ilvl="0" w:tplc="6D02655E">
      <w:numFmt w:val="bullet"/>
      <w:lvlText w:val="•"/>
      <w:lvlJc w:val="left"/>
      <w:pPr>
        <w:ind w:left="765" w:hanging="405"/>
      </w:pPr>
      <w:rPr>
        <w:rFonts w:ascii="Franklin Gothic Book" w:eastAsiaTheme="minorHAnsi" w:hAnsi="Franklin Gothic Book" w:cs="Times New Roman" w:hint="default"/>
        <w:b w:val="0"/>
        <w:sz w:val="4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E0CA9"/>
    <w:multiLevelType w:val="hybridMultilevel"/>
    <w:tmpl w:val="61D6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B3960"/>
    <w:multiLevelType w:val="hybridMultilevel"/>
    <w:tmpl w:val="513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85"/>
    <w:rsid w:val="000236AF"/>
    <w:rsid w:val="000A5D7D"/>
    <w:rsid w:val="000B5EFF"/>
    <w:rsid w:val="000E1186"/>
    <w:rsid w:val="00115CB0"/>
    <w:rsid w:val="001D0674"/>
    <w:rsid w:val="002B6594"/>
    <w:rsid w:val="0047120C"/>
    <w:rsid w:val="00494577"/>
    <w:rsid w:val="004D01F3"/>
    <w:rsid w:val="004F45A7"/>
    <w:rsid w:val="0052733A"/>
    <w:rsid w:val="00571305"/>
    <w:rsid w:val="00590C3B"/>
    <w:rsid w:val="005A7C80"/>
    <w:rsid w:val="00713C05"/>
    <w:rsid w:val="00715D13"/>
    <w:rsid w:val="00775401"/>
    <w:rsid w:val="008C3A78"/>
    <w:rsid w:val="00912C20"/>
    <w:rsid w:val="00990158"/>
    <w:rsid w:val="00A10AA0"/>
    <w:rsid w:val="00AF5DA0"/>
    <w:rsid w:val="00C2781F"/>
    <w:rsid w:val="00CE22C2"/>
    <w:rsid w:val="00D56F2E"/>
    <w:rsid w:val="00DB6FE0"/>
    <w:rsid w:val="00EA29D3"/>
    <w:rsid w:val="00F5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02D21A-DE8B-4FCD-8453-4A4AA13C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577"/>
  </w:style>
  <w:style w:type="paragraph" w:styleId="1">
    <w:name w:val="heading 1"/>
    <w:basedOn w:val="a"/>
    <w:next w:val="a"/>
    <w:link w:val="10"/>
    <w:uiPriority w:val="9"/>
    <w:qFormat/>
    <w:rsid w:val="00590C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4577"/>
    <w:pPr>
      <w:spacing w:after="0" w:line="240" w:lineRule="auto"/>
    </w:pPr>
  </w:style>
  <w:style w:type="table" w:styleId="a4">
    <w:name w:val="Table Grid"/>
    <w:basedOn w:val="a1"/>
    <w:uiPriority w:val="39"/>
    <w:rsid w:val="00494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90C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10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0AA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5A7C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22</cp:revision>
  <cp:lastPrinted>2022-08-17T07:57:00Z</cp:lastPrinted>
  <dcterms:created xsi:type="dcterms:W3CDTF">2022-08-17T04:28:00Z</dcterms:created>
  <dcterms:modified xsi:type="dcterms:W3CDTF">2022-08-22T04:30:00Z</dcterms:modified>
</cp:coreProperties>
</file>